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965C" w14:textId="77777777" w:rsidR="00A938F9" w:rsidRDefault="00D946C7" w:rsidP="0059337C">
      <w:pPr>
        <w:spacing w:after="0"/>
        <w:rPr>
          <w:b/>
          <w:sz w:val="28"/>
          <w:szCs w:val="28"/>
        </w:rPr>
      </w:pPr>
      <w:r>
        <w:rPr>
          <w:noProof/>
        </w:rPr>
        <w:pict w14:anchorId="32956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-53.3pt;width:181.1pt;height:34.75pt;z-index:251659264;mso-position-horizontal-relative:text;mso-position-vertical-relative:text">
            <v:imagedata r:id="rId5" o:title="Logo gross GewerbeverbandKriens_cmyk"/>
          </v:shape>
        </w:pict>
      </w:r>
    </w:p>
    <w:p w14:paraId="3E84FE58" w14:textId="24A5A818" w:rsidR="0059337C" w:rsidRDefault="0059337C" w:rsidP="0059337C">
      <w:pPr>
        <w:spacing w:after="0"/>
        <w:rPr>
          <w:b/>
          <w:sz w:val="28"/>
          <w:szCs w:val="28"/>
        </w:rPr>
      </w:pPr>
      <w:r w:rsidRPr="0059337C">
        <w:rPr>
          <w:b/>
          <w:sz w:val="28"/>
          <w:szCs w:val="28"/>
        </w:rPr>
        <w:t xml:space="preserve">Stellungnahme </w:t>
      </w:r>
      <w:r w:rsidR="00906DB4">
        <w:rPr>
          <w:b/>
          <w:sz w:val="28"/>
          <w:szCs w:val="28"/>
        </w:rPr>
        <w:t xml:space="preserve">des </w:t>
      </w:r>
      <w:r>
        <w:rPr>
          <w:b/>
          <w:sz w:val="28"/>
          <w:szCs w:val="28"/>
        </w:rPr>
        <w:t xml:space="preserve">GVK </w:t>
      </w:r>
      <w:r w:rsidRPr="0059337C">
        <w:rPr>
          <w:b/>
          <w:sz w:val="28"/>
          <w:szCs w:val="28"/>
        </w:rPr>
        <w:t xml:space="preserve">zum Planungskredit </w:t>
      </w:r>
    </w:p>
    <w:p w14:paraId="0F1E5548" w14:textId="1E386E1C" w:rsidR="0059337C" w:rsidRPr="00A938F9" w:rsidRDefault="00906DB4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59337C" w:rsidRPr="0059337C">
        <w:rPr>
          <w:b/>
          <w:sz w:val="28"/>
          <w:szCs w:val="28"/>
        </w:rPr>
        <w:t>Testplanung Kantonsstrasse K4 im Zentrum Kriens</w:t>
      </w:r>
      <w:r>
        <w:rPr>
          <w:b/>
          <w:sz w:val="28"/>
          <w:szCs w:val="28"/>
        </w:rPr>
        <w:t>»</w:t>
      </w:r>
    </w:p>
    <w:p w14:paraId="19BA606F" w14:textId="77777777" w:rsidR="00265B2E" w:rsidRDefault="00265B2E" w:rsidP="0038627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46F4F738" w14:textId="62F0722E" w:rsidR="00906DB4" w:rsidRDefault="00906DB4" w:rsidP="00265B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906DB4">
        <w:rPr>
          <w:b/>
        </w:rPr>
        <w:t>Rückzug der Initiative</w:t>
      </w:r>
    </w:p>
    <w:p w14:paraId="3D592E3F" w14:textId="77777777" w:rsidR="00906DB4" w:rsidRPr="00906DB4" w:rsidRDefault="00906DB4" w:rsidP="00265B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1E123B6C" w14:textId="08808EDA" w:rsidR="00386272" w:rsidRPr="00906DB4" w:rsidRDefault="0059337C" w:rsidP="00265B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</w:rPr>
      </w:pPr>
      <w:r w:rsidRPr="00906DB4">
        <w:rPr>
          <w:bCs/>
        </w:rPr>
        <w:t xml:space="preserve">Der Gewerbeverband Kriens hat im Mai 2020 über das Komitee </w:t>
      </w:r>
      <w:r w:rsidR="00906DB4">
        <w:rPr>
          <w:bCs/>
        </w:rPr>
        <w:t>«</w:t>
      </w:r>
      <w:r w:rsidRPr="00906DB4">
        <w:rPr>
          <w:bCs/>
        </w:rPr>
        <w:t>Staufreies Kriens</w:t>
      </w:r>
      <w:r w:rsidR="00906DB4">
        <w:rPr>
          <w:bCs/>
        </w:rPr>
        <w:t>»</w:t>
      </w:r>
      <w:r w:rsidRPr="00906DB4">
        <w:rPr>
          <w:bCs/>
        </w:rPr>
        <w:t xml:space="preserve"> die Volksinitiative </w:t>
      </w:r>
      <w:r w:rsidR="00906DB4">
        <w:rPr>
          <w:bCs/>
        </w:rPr>
        <w:t>«</w:t>
      </w:r>
      <w:r w:rsidRPr="00906DB4">
        <w:rPr>
          <w:bCs/>
        </w:rPr>
        <w:t>At</w:t>
      </w:r>
      <w:r w:rsidR="00C257CD" w:rsidRPr="00906DB4">
        <w:rPr>
          <w:bCs/>
        </w:rPr>
        <w:t>traktivierung des Zentrums</w:t>
      </w:r>
      <w:r w:rsidR="00906DB4">
        <w:rPr>
          <w:bCs/>
        </w:rPr>
        <w:t>»</w:t>
      </w:r>
      <w:r w:rsidR="00C257CD" w:rsidRPr="00906DB4">
        <w:rPr>
          <w:bCs/>
        </w:rPr>
        <w:t xml:space="preserve"> lanc</w:t>
      </w:r>
      <w:r w:rsidRPr="00906DB4">
        <w:rPr>
          <w:bCs/>
        </w:rPr>
        <w:t>iert.</w:t>
      </w:r>
      <w:r w:rsidR="00386272" w:rsidRPr="00906DB4">
        <w:rPr>
          <w:bCs/>
        </w:rPr>
        <w:t xml:space="preserve"> Nach konstruktiven Gesprächen mit dem Stadtrat konnten die folgenden wichtigsten Punkte unserer Initiative in die Planungsvereinbarung </w:t>
      </w:r>
      <w:r w:rsidR="00906DB4">
        <w:rPr>
          <w:bCs/>
        </w:rPr>
        <w:t>«</w:t>
      </w:r>
      <w:r w:rsidR="00386272" w:rsidRPr="00906DB4">
        <w:rPr>
          <w:bCs/>
        </w:rPr>
        <w:t>Testplanung Kantonsstrasse K4 im Zentrum Kriens</w:t>
      </w:r>
      <w:r w:rsidR="00906DB4">
        <w:rPr>
          <w:bCs/>
        </w:rPr>
        <w:t>»</w:t>
      </w:r>
      <w:r w:rsidR="00386272" w:rsidRPr="00906DB4">
        <w:rPr>
          <w:bCs/>
        </w:rPr>
        <w:t xml:space="preserve"> integriert werden:</w:t>
      </w:r>
    </w:p>
    <w:p w14:paraId="3C7E6172" w14:textId="77777777" w:rsidR="00386272" w:rsidRPr="00906DB4" w:rsidRDefault="00386272" w:rsidP="00265B2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Cs/>
          <w:sz w:val="18"/>
          <w:szCs w:val="18"/>
        </w:rPr>
      </w:pPr>
    </w:p>
    <w:p w14:paraId="576D29A1" w14:textId="4CD36D1B" w:rsidR="00386272" w:rsidRPr="00906DB4" w:rsidRDefault="00386272" w:rsidP="00906DB4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906DB4">
        <w:rPr>
          <w:bCs/>
          <w:sz w:val="18"/>
          <w:szCs w:val="18"/>
        </w:rPr>
        <w:t xml:space="preserve">die Aufrechterhaltung der </w:t>
      </w:r>
      <w:r w:rsidR="00906DB4">
        <w:rPr>
          <w:bCs/>
          <w:sz w:val="18"/>
          <w:szCs w:val="18"/>
        </w:rPr>
        <w:t xml:space="preserve">bisherigen </w:t>
      </w:r>
      <w:r w:rsidRPr="00906DB4">
        <w:rPr>
          <w:bCs/>
          <w:sz w:val="18"/>
          <w:szCs w:val="18"/>
        </w:rPr>
        <w:t xml:space="preserve">Kapazität und Durchfluss für den </w:t>
      </w:r>
      <w:r w:rsidR="00906DB4">
        <w:rPr>
          <w:bCs/>
          <w:sz w:val="18"/>
          <w:szCs w:val="18"/>
        </w:rPr>
        <w:t>motorisierten Individualverkehr</w:t>
      </w:r>
    </w:p>
    <w:p w14:paraId="11E2EFD1" w14:textId="77777777" w:rsidR="00386272" w:rsidRPr="00906DB4" w:rsidRDefault="00386272" w:rsidP="00906DB4">
      <w:pPr>
        <w:pStyle w:val="Listenabsatz"/>
        <w:numPr>
          <w:ilvl w:val="0"/>
          <w:numId w:val="1"/>
        </w:numPr>
        <w:spacing w:after="0"/>
        <w:rPr>
          <w:bCs/>
          <w:sz w:val="18"/>
          <w:szCs w:val="18"/>
        </w:rPr>
      </w:pPr>
      <w:r w:rsidRPr="00906DB4">
        <w:rPr>
          <w:bCs/>
          <w:sz w:val="18"/>
          <w:szCs w:val="18"/>
        </w:rPr>
        <w:t xml:space="preserve">eine gute Erreichbarkeit der Geschäfte mit ausreichend und attraktiven </w:t>
      </w:r>
      <w:proofErr w:type="spellStart"/>
      <w:r w:rsidRPr="00906DB4">
        <w:rPr>
          <w:bCs/>
          <w:sz w:val="18"/>
          <w:szCs w:val="18"/>
        </w:rPr>
        <w:t>Parkiermöglichkeiten</w:t>
      </w:r>
      <w:proofErr w:type="spellEnd"/>
      <w:r w:rsidRPr="00906DB4">
        <w:rPr>
          <w:bCs/>
          <w:sz w:val="18"/>
          <w:szCs w:val="18"/>
        </w:rPr>
        <w:t xml:space="preserve"> </w:t>
      </w:r>
    </w:p>
    <w:p w14:paraId="4A16CEBC" w14:textId="77777777" w:rsidR="00386272" w:rsidRPr="00906DB4" w:rsidRDefault="00386272" w:rsidP="00906DB4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906DB4">
        <w:rPr>
          <w:bCs/>
          <w:sz w:val="18"/>
          <w:szCs w:val="18"/>
        </w:rPr>
        <w:t>die Überprüfung der vorgeschlagenen Massnahmen auf das Gesamtverkehrskonzept Kriens</w:t>
      </w:r>
    </w:p>
    <w:p w14:paraId="6805E9C5" w14:textId="77777777" w:rsidR="00386272" w:rsidRPr="00906DB4" w:rsidRDefault="00386272" w:rsidP="00906DB4">
      <w:pPr>
        <w:pStyle w:val="Listenabsatz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bCs/>
          <w:sz w:val="18"/>
          <w:szCs w:val="18"/>
        </w:rPr>
      </w:pPr>
      <w:r w:rsidRPr="00906DB4">
        <w:rPr>
          <w:bCs/>
          <w:sz w:val="18"/>
          <w:szCs w:val="18"/>
        </w:rPr>
        <w:t>die Integration des Gewerbeverbandes bei der weiteren Bearbeitung der Testplanung</w:t>
      </w:r>
    </w:p>
    <w:p w14:paraId="45E624D9" w14:textId="77777777" w:rsidR="00386272" w:rsidRPr="00906DB4" w:rsidRDefault="00386272" w:rsidP="0038627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bCs/>
        </w:rPr>
      </w:pPr>
    </w:p>
    <w:p w14:paraId="29208375" w14:textId="79646655" w:rsidR="00386272" w:rsidRPr="00906DB4" w:rsidRDefault="00386272" w:rsidP="00265B2E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bCs/>
        </w:rPr>
      </w:pPr>
      <w:r w:rsidRPr="00906DB4">
        <w:rPr>
          <w:bCs/>
        </w:rPr>
        <w:t xml:space="preserve">Die Testplanung entspricht somit weitgehend den Forderungen unserer Initiative. Die Prüfung einer zweispurigen </w:t>
      </w:r>
      <w:proofErr w:type="spellStart"/>
      <w:r w:rsidRPr="00906DB4">
        <w:rPr>
          <w:bCs/>
        </w:rPr>
        <w:t>Motelstrasse</w:t>
      </w:r>
      <w:proofErr w:type="spellEnd"/>
      <w:r w:rsidRPr="00906DB4">
        <w:rPr>
          <w:bCs/>
        </w:rPr>
        <w:t xml:space="preserve"> kann aus verständlichen Gründen nicht in der Testplanung Zentrum behandelt werden und soll in einer späteren Planung mit dem Verkehrskonzept Kreisel Mattenhof/Ringstrasse überprüft werden. </w:t>
      </w:r>
      <w:r w:rsidR="00265B2E" w:rsidRPr="00906DB4">
        <w:rPr>
          <w:bCs/>
        </w:rPr>
        <w:t xml:space="preserve"> </w:t>
      </w:r>
      <w:r w:rsidRPr="00906DB4">
        <w:rPr>
          <w:bCs/>
        </w:rPr>
        <w:t xml:space="preserve">Der Vorstand </w:t>
      </w:r>
      <w:r w:rsidR="00906DB4">
        <w:rPr>
          <w:bCs/>
        </w:rPr>
        <w:t xml:space="preserve">des Gewerbeverbandes Kriens </w:t>
      </w:r>
      <w:r w:rsidRPr="00906DB4">
        <w:rPr>
          <w:bCs/>
        </w:rPr>
        <w:t xml:space="preserve">hat </w:t>
      </w:r>
      <w:proofErr w:type="gramStart"/>
      <w:r w:rsidRPr="00906DB4">
        <w:rPr>
          <w:bCs/>
        </w:rPr>
        <w:t>nach  sorgfältiger</w:t>
      </w:r>
      <w:proofErr w:type="gramEnd"/>
      <w:r w:rsidRPr="00906DB4">
        <w:rPr>
          <w:bCs/>
        </w:rPr>
        <w:t xml:space="preserve"> Abwägung </w:t>
      </w:r>
      <w:r w:rsidR="00906DB4">
        <w:rPr>
          <w:bCs/>
        </w:rPr>
        <w:t>deswegen</w:t>
      </w:r>
      <w:r w:rsidRPr="00906DB4">
        <w:rPr>
          <w:bCs/>
        </w:rPr>
        <w:t xml:space="preserve"> </w:t>
      </w:r>
      <w:r w:rsidR="00906DB4">
        <w:rPr>
          <w:bCs/>
        </w:rPr>
        <w:t>entschieden,</w:t>
      </w:r>
      <w:r w:rsidRPr="00906DB4">
        <w:rPr>
          <w:bCs/>
        </w:rPr>
        <w:t xml:space="preserve"> dass die Initiative zurückgezogen wird.</w:t>
      </w:r>
    </w:p>
    <w:p w14:paraId="5F5FE530" w14:textId="77777777" w:rsidR="00386272" w:rsidRDefault="00386272" w:rsidP="0059337C"/>
    <w:p w14:paraId="7CE8396D" w14:textId="5182D97D" w:rsidR="00265B2E" w:rsidRPr="00265B2E" w:rsidRDefault="00E66F9F" w:rsidP="00265B2E">
      <w:pPr>
        <w:jc w:val="both"/>
        <w:rPr>
          <w:b/>
        </w:rPr>
      </w:pPr>
      <w:r>
        <w:t>Die interdisziplinäre Planung gemeinsam mit dem Kanton wird begrüsst</w:t>
      </w:r>
      <w:r w:rsidR="00265B2E">
        <w:t xml:space="preserve"> und die</w:t>
      </w:r>
      <w:r w:rsidR="00104AEA">
        <w:t xml:space="preserve"> H</w:t>
      </w:r>
      <w:r w:rsidR="00B641F4">
        <w:t>öhe des Planungskredites ist in Anbetracht des Leistungsumfangs aus un</w:t>
      </w:r>
      <w:r w:rsidR="00104AEA">
        <w:t>serer Sicht korrekt. Durch die B</w:t>
      </w:r>
      <w:r w:rsidR="00B641F4">
        <w:t>eteiligung des Kantons an der Testplanung werden die Kosten auf ein akzeptables Mass reduziert. Vor</w:t>
      </w:r>
      <w:r w:rsidR="00104AEA">
        <w:t xml:space="preserve"> allem aber wird durch die B</w:t>
      </w:r>
      <w:r w:rsidR="00B641F4">
        <w:t>eteiligung des K</w:t>
      </w:r>
      <w:r w:rsidR="00104AEA">
        <w:t xml:space="preserve">antons </w:t>
      </w:r>
      <w:r w:rsidR="00493B39">
        <w:t>die Stadt Kriens in ein</w:t>
      </w:r>
      <w:r w:rsidR="00B641F4">
        <w:t>e</w:t>
      </w:r>
      <w:r w:rsidR="00493B39">
        <w:t xml:space="preserve"> </w:t>
      </w:r>
      <w:r w:rsidR="00B641F4">
        <w:t>Planung involviert</w:t>
      </w:r>
      <w:r w:rsidR="00104AEA">
        <w:t>, die anso</w:t>
      </w:r>
      <w:r w:rsidR="00B641F4">
        <w:t>n</w:t>
      </w:r>
      <w:r w:rsidR="00104AEA">
        <w:t>s</w:t>
      </w:r>
      <w:r w:rsidR="00B641F4">
        <w:t>ten mehr oder weniger ohne die Sta</w:t>
      </w:r>
      <w:r w:rsidR="00104AEA">
        <w:t>dt erfolgen würde. Die gemeinsa</w:t>
      </w:r>
      <w:r w:rsidR="00B641F4">
        <w:t>me Planung ist d</w:t>
      </w:r>
      <w:r w:rsidR="00104AEA">
        <w:t>em Ziel aus unserer S</w:t>
      </w:r>
      <w:r w:rsidR="00493B39">
        <w:t>icht siche</w:t>
      </w:r>
      <w:r w:rsidR="00B641F4">
        <w:t>r</w:t>
      </w:r>
      <w:r w:rsidR="00493B39">
        <w:t xml:space="preserve"> </w:t>
      </w:r>
      <w:r w:rsidR="00B641F4">
        <w:t>förderlich.</w:t>
      </w:r>
      <w:r w:rsidR="00265B2E">
        <w:rPr>
          <w:b/>
        </w:rPr>
        <w:t xml:space="preserve"> </w:t>
      </w:r>
      <w:r w:rsidR="00265B2E">
        <w:t xml:space="preserve">Bei der Testplanung </w:t>
      </w:r>
      <w:r w:rsidR="00104AEA">
        <w:t>handelt es sich um einen Ideen</w:t>
      </w:r>
      <w:r w:rsidR="00906DB4">
        <w:t>w</w:t>
      </w:r>
      <w:r w:rsidR="00493B39">
        <w:t>ettbewerb</w:t>
      </w:r>
      <w:r w:rsidR="00104AEA">
        <w:t xml:space="preserve">, </w:t>
      </w:r>
      <w:r w:rsidR="00265B2E">
        <w:t xml:space="preserve">in dem </w:t>
      </w:r>
      <w:r w:rsidR="00906DB4">
        <w:t xml:space="preserve">die </w:t>
      </w:r>
      <w:r w:rsidR="00B641F4">
        <w:t>Ergebniss</w:t>
      </w:r>
      <w:r w:rsidR="004A34CF">
        <w:t>e</w:t>
      </w:r>
      <w:r w:rsidR="00B641F4">
        <w:t xml:space="preserve"> offen</w:t>
      </w:r>
      <w:r w:rsidR="00493B39">
        <w:t xml:space="preserve"> </w:t>
      </w:r>
      <w:r w:rsidR="00906DB4">
        <w:t xml:space="preserve">sind </w:t>
      </w:r>
      <w:r w:rsidR="00493B39">
        <w:t xml:space="preserve">und </w:t>
      </w:r>
      <w:r w:rsidR="00B641F4">
        <w:t>nicht einschränken</w:t>
      </w:r>
      <w:r w:rsidR="004A34CF">
        <w:t>d</w:t>
      </w:r>
      <w:r w:rsidR="00B641F4">
        <w:t xml:space="preserve"> </w:t>
      </w:r>
      <w:r w:rsidR="004A34CF">
        <w:t>diskutier</w:t>
      </w:r>
      <w:r w:rsidR="00906DB4">
        <w:t>t</w:t>
      </w:r>
      <w:r w:rsidR="004A34CF">
        <w:t xml:space="preserve"> und </w:t>
      </w:r>
      <w:r w:rsidR="00265B2E">
        <w:t>ge</w:t>
      </w:r>
      <w:r w:rsidR="004A34CF">
        <w:t>plan</w:t>
      </w:r>
      <w:r w:rsidR="00265B2E">
        <w:t>t wird</w:t>
      </w:r>
      <w:r w:rsidR="00493B39">
        <w:t xml:space="preserve">. </w:t>
      </w:r>
    </w:p>
    <w:p w14:paraId="12DFEC46" w14:textId="455E345C" w:rsidR="00906DB4" w:rsidRDefault="00906DB4" w:rsidP="00265B2E">
      <w:pPr>
        <w:spacing w:after="0"/>
        <w:jc w:val="both"/>
        <w:rPr>
          <w:b/>
          <w:bCs/>
        </w:rPr>
      </w:pPr>
      <w:r w:rsidRPr="00906DB4">
        <w:rPr>
          <w:b/>
          <w:bCs/>
        </w:rPr>
        <w:t>Falsche Behauptungen zur Testplanung im Umlauf</w:t>
      </w:r>
    </w:p>
    <w:p w14:paraId="4A0B74C1" w14:textId="77777777" w:rsidR="00DD2AA6" w:rsidRPr="00906DB4" w:rsidRDefault="00DD2AA6" w:rsidP="00265B2E">
      <w:pPr>
        <w:spacing w:after="0"/>
        <w:jc w:val="both"/>
        <w:rPr>
          <w:b/>
          <w:bCs/>
        </w:rPr>
      </w:pPr>
    </w:p>
    <w:p w14:paraId="5A3193C6" w14:textId="6D43CB7A" w:rsidR="00350E51" w:rsidRDefault="00906DB4" w:rsidP="00265B2E">
      <w:pPr>
        <w:spacing w:after="0"/>
        <w:jc w:val="both"/>
      </w:pPr>
      <w:r>
        <w:t xml:space="preserve">Gegen die Testplanung wurde von der SVP das Referendum ergriffen. </w:t>
      </w:r>
      <w:r w:rsidR="00A52B0F">
        <w:t>Leider werden momentan viele falsch</w:t>
      </w:r>
      <w:r w:rsidR="00D92302">
        <w:t>e</w:t>
      </w:r>
      <w:r w:rsidR="00A52B0F">
        <w:t xml:space="preserve"> Behauptungen </w:t>
      </w:r>
      <w:r w:rsidR="00265B2E">
        <w:t xml:space="preserve">zur Testplanung </w:t>
      </w:r>
      <w:r w:rsidR="00A52B0F">
        <w:t>aufgestellt</w:t>
      </w:r>
      <w:r w:rsidR="00DD2AA6">
        <w:t>, es ist die Rede von Verkehrschaos, Einführung von Tempo 30, «Mogelpackung» und «schädlich für das Gewerbe».</w:t>
      </w:r>
      <w:r w:rsidR="00A52B0F">
        <w:t xml:space="preserve"> </w:t>
      </w:r>
      <w:r w:rsidR="00DD2AA6">
        <w:t xml:space="preserve">Diesen Aussagen möchten wir widersprechen. </w:t>
      </w:r>
      <w:r w:rsidR="00A52B0F">
        <w:t xml:space="preserve">Es wird </w:t>
      </w:r>
      <w:r w:rsidR="00265B2E">
        <w:t>z.</w:t>
      </w:r>
      <w:r w:rsidR="00DD2AA6">
        <w:rPr>
          <w:rFonts w:cstheme="minorHAnsi"/>
        </w:rPr>
        <w:t> </w:t>
      </w:r>
      <w:r w:rsidR="00265B2E">
        <w:t xml:space="preserve">B. </w:t>
      </w:r>
      <w:r w:rsidR="00A52B0F">
        <w:t>mit keinem Wort eine Tempo</w:t>
      </w:r>
      <w:r w:rsidR="00DD2AA6">
        <w:t>-</w:t>
      </w:r>
      <w:r w:rsidR="00A52B0F">
        <w:t>30</w:t>
      </w:r>
      <w:r w:rsidR="00DD2AA6">
        <w:t>-</w:t>
      </w:r>
      <w:r w:rsidR="00A52B0F">
        <w:t xml:space="preserve">Zone </w:t>
      </w:r>
      <w:r w:rsidR="00DD2AA6">
        <w:t>in der Planungsvereinbarung</w:t>
      </w:r>
      <w:r w:rsidR="00A52B0F">
        <w:t xml:space="preserve"> gefordert</w:t>
      </w:r>
      <w:r w:rsidR="00D92302">
        <w:t>. Ob die Plan</w:t>
      </w:r>
      <w:r w:rsidR="00DD2AA6">
        <w:t>ungst</w:t>
      </w:r>
      <w:r w:rsidR="00F51C4C">
        <w:t>eams ein</w:t>
      </w:r>
      <w:r w:rsidR="00D92302">
        <w:t>e</w:t>
      </w:r>
      <w:r w:rsidR="00F51C4C">
        <w:t xml:space="preserve"> Lösung mit Tempo 30 vorschl</w:t>
      </w:r>
      <w:r w:rsidR="00D92302">
        <w:t>agen oder nicht, liegt in deren K</w:t>
      </w:r>
      <w:r w:rsidR="00F51C4C">
        <w:t>ompetenz. Au</w:t>
      </w:r>
      <w:r w:rsidR="00D92302">
        <w:t>s S</w:t>
      </w:r>
      <w:r w:rsidR="00F51C4C">
        <w:t>icht des Gewerbes ist jedoch ein</w:t>
      </w:r>
      <w:r w:rsidR="00D92302">
        <w:t>e P</w:t>
      </w:r>
      <w:r w:rsidR="00F51C4C">
        <w:t>rüfung sicher richtig</w:t>
      </w:r>
      <w:r w:rsidR="00D92302">
        <w:t>, um die Attraktivität der L</w:t>
      </w:r>
      <w:r w:rsidR="00F51C4C">
        <w:t>äden zu verbessern.</w:t>
      </w:r>
      <w:r w:rsidR="00265B2E">
        <w:t xml:space="preserve"> </w:t>
      </w:r>
      <w:r w:rsidR="0002248A">
        <w:t xml:space="preserve">Die Testplanung ist </w:t>
      </w:r>
      <w:r w:rsidR="00265B2E">
        <w:t xml:space="preserve">auch </w:t>
      </w:r>
      <w:r w:rsidR="0002248A">
        <w:t>kein r</w:t>
      </w:r>
      <w:r w:rsidR="00D92302">
        <w:t>e</w:t>
      </w:r>
      <w:r w:rsidR="002736A5">
        <w:t>eller Test auf der S</w:t>
      </w:r>
      <w:r w:rsidR="0002248A">
        <w:t>trasse</w:t>
      </w:r>
      <w:r w:rsidR="00DD2AA6">
        <w:t>,</w:t>
      </w:r>
      <w:r w:rsidR="00265B2E">
        <w:t xml:space="preserve"> wie f</w:t>
      </w:r>
      <w:r w:rsidR="0002248A">
        <w:t xml:space="preserve">älschlicherweise </w:t>
      </w:r>
      <w:r w:rsidR="00265B2E">
        <w:t>o</w:t>
      </w:r>
      <w:r w:rsidR="0002248A">
        <w:t>ft behauptet</w:t>
      </w:r>
      <w:r w:rsidR="00265B2E">
        <w:t xml:space="preserve"> wird. </w:t>
      </w:r>
      <w:r w:rsidR="002736A5">
        <w:t>Es geht lediglich um eine P</w:t>
      </w:r>
      <w:r w:rsidR="0002248A">
        <w:t>lanung. Diese ist selbsterkläre</w:t>
      </w:r>
      <w:r w:rsidR="002736A5">
        <w:t>nd unabhängig von einer realen V</w:t>
      </w:r>
      <w:r w:rsidR="0002248A">
        <w:t>erkehr</w:t>
      </w:r>
      <w:r w:rsidR="002736A5">
        <w:t>s</w:t>
      </w:r>
      <w:r w:rsidR="0002248A">
        <w:t xml:space="preserve">situation und </w:t>
      </w:r>
      <w:r w:rsidR="002736A5">
        <w:t xml:space="preserve">kann ohne weiteres während des </w:t>
      </w:r>
      <w:proofErr w:type="spellStart"/>
      <w:r w:rsidR="002736A5">
        <w:t>R</w:t>
      </w:r>
      <w:r w:rsidR="0002248A">
        <w:t>eng</w:t>
      </w:r>
      <w:r w:rsidR="002736A5">
        <w:t>glo</w:t>
      </w:r>
      <w:r w:rsidR="0002248A">
        <w:t>chausbaus</w:t>
      </w:r>
      <w:proofErr w:type="spellEnd"/>
      <w:r w:rsidR="0002248A">
        <w:t xml:space="preserve"> gemacht werden.</w:t>
      </w:r>
      <w:r w:rsidR="00265B2E">
        <w:t xml:space="preserve"> </w:t>
      </w:r>
      <w:r w:rsidR="00350E51">
        <w:t xml:space="preserve">Die Testplanung </w:t>
      </w:r>
      <w:r w:rsidR="00DD2AA6">
        <w:t xml:space="preserve">ist keineswegs gewerbefeindlich, sondern </w:t>
      </w:r>
      <w:r w:rsidR="00265B2E">
        <w:t>wird</w:t>
      </w:r>
      <w:r w:rsidR="00350E51">
        <w:t xml:space="preserve"> </w:t>
      </w:r>
      <w:r w:rsidR="00265B2E">
        <w:t>durch den Gewerbeverband Kriens</w:t>
      </w:r>
      <w:r w:rsidR="00350E51">
        <w:t xml:space="preserve"> </w:t>
      </w:r>
      <w:r w:rsidR="00DD2AA6">
        <w:t>begrüsst</w:t>
      </w:r>
      <w:r w:rsidR="00265B2E">
        <w:t>.</w:t>
      </w:r>
      <w:r w:rsidR="00350E51">
        <w:t xml:space="preserve"> </w:t>
      </w:r>
    </w:p>
    <w:p w14:paraId="3AFEF95B" w14:textId="77777777" w:rsidR="00265B2E" w:rsidRDefault="00265B2E" w:rsidP="00012B74">
      <w:pPr>
        <w:spacing w:after="0"/>
      </w:pPr>
    </w:p>
    <w:p w14:paraId="62B0FD82" w14:textId="77777777" w:rsidR="00A0237F" w:rsidRDefault="00A0237F" w:rsidP="00012B74">
      <w:pPr>
        <w:spacing w:after="0"/>
      </w:pPr>
      <w:r>
        <w:t>Gewerbeverband Kriens</w:t>
      </w:r>
    </w:p>
    <w:p w14:paraId="3AFA622F" w14:textId="77777777" w:rsidR="00A0237F" w:rsidRPr="00A0237F" w:rsidRDefault="0032298C" w:rsidP="00012B74">
      <w:pPr>
        <w:spacing w:after="0"/>
        <w:rPr>
          <w:sz w:val="16"/>
          <w:szCs w:val="16"/>
        </w:rPr>
      </w:pPr>
      <w:r>
        <w:rPr>
          <w:sz w:val="16"/>
          <w:szCs w:val="16"/>
        </w:rPr>
        <w:t>2</w:t>
      </w:r>
      <w:r w:rsidR="00E02102">
        <w:rPr>
          <w:sz w:val="16"/>
          <w:szCs w:val="16"/>
        </w:rPr>
        <w:t>8</w:t>
      </w:r>
      <w:r w:rsidR="00A0237F" w:rsidRPr="00A0237F">
        <w:rPr>
          <w:sz w:val="16"/>
          <w:szCs w:val="16"/>
        </w:rPr>
        <w:t>.0</w:t>
      </w:r>
      <w:r>
        <w:rPr>
          <w:sz w:val="16"/>
          <w:szCs w:val="16"/>
        </w:rPr>
        <w:t>9</w:t>
      </w:r>
      <w:r w:rsidR="00A0237F" w:rsidRPr="00A0237F">
        <w:rPr>
          <w:sz w:val="16"/>
          <w:szCs w:val="16"/>
        </w:rPr>
        <w:t>.2021</w:t>
      </w:r>
      <w:r w:rsidR="00A0237F">
        <w:rPr>
          <w:sz w:val="16"/>
          <w:szCs w:val="16"/>
        </w:rPr>
        <w:t>,</w:t>
      </w:r>
      <w:r w:rsidR="00A0237F" w:rsidRPr="00A0237F">
        <w:rPr>
          <w:sz w:val="16"/>
          <w:szCs w:val="16"/>
        </w:rPr>
        <w:t xml:space="preserve"> Patrick Müller</w:t>
      </w:r>
    </w:p>
    <w:sectPr w:rsidR="00A0237F" w:rsidRPr="00A023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76125"/>
    <w:multiLevelType w:val="hybridMultilevel"/>
    <w:tmpl w:val="FAA894CE"/>
    <w:lvl w:ilvl="0" w:tplc="F5F69614">
      <w:start w:val="4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671DE"/>
    <w:multiLevelType w:val="hybridMultilevel"/>
    <w:tmpl w:val="5B52F59E"/>
    <w:lvl w:ilvl="0" w:tplc="4F7C9F3C">
      <w:start w:val="1"/>
      <w:numFmt w:val="bullet"/>
      <w:lvlText w:val="-"/>
      <w:lvlJc w:val="left"/>
      <w:pPr>
        <w:ind w:left="360" w:hanging="360"/>
      </w:pPr>
      <w:rPr>
        <w:rFonts w:ascii="Century Gothic" w:hAnsi="Century Gothic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37C"/>
    <w:rsid w:val="00012B74"/>
    <w:rsid w:val="0002248A"/>
    <w:rsid w:val="00051D0D"/>
    <w:rsid w:val="00104AEA"/>
    <w:rsid w:val="002238BA"/>
    <w:rsid w:val="00265B2E"/>
    <w:rsid w:val="00272082"/>
    <w:rsid w:val="002736A5"/>
    <w:rsid w:val="0032298C"/>
    <w:rsid w:val="00350E51"/>
    <w:rsid w:val="003751DA"/>
    <w:rsid w:val="0038501B"/>
    <w:rsid w:val="00386272"/>
    <w:rsid w:val="00493B39"/>
    <w:rsid w:val="004A34CF"/>
    <w:rsid w:val="004D025B"/>
    <w:rsid w:val="00586D11"/>
    <w:rsid w:val="0059337C"/>
    <w:rsid w:val="005D0DFC"/>
    <w:rsid w:val="006418CA"/>
    <w:rsid w:val="006521B1"/>
    <w:rsid w:val="006639CD"/>
    <w:rsid w:val="00846870"/>
    <w:rsid w:val="00895960"/>
    <w:rsid w:val="00906DB4"/>
    <w:rsid w:val="009077B6"/>
    <w:rsid w:val="009716F2"/>
    <w:rsid w:val="00A0237F"/>
    <w:rsid w:val="00A52B0F"/>
    <w:rsid w:val="00A83F95"/>
    <w:rsid w:val="00A938F9"/>
    <w:rsid w:val="00AE409D"/>
    <w:rsid w:val="00B641F4"/>
    <w:rsid w:val="00BA4D34"/>
    <w:rsid w:val="00C257CD"/>
    <w:rsid w:val="00CA2E72"/>
    <w:rsid w:val="00CE419C"/>
    <w:rsid w:val="00D92302"/>
    <w:rsid w:val="00D946C7"/>
    <w:rsid w:val="00DD2AA6"/>
    <w:rsid w:val="00E02102"/>
    <w:rsid w:val="00E02F9C"/>
    <w:rsid w:val="00E07859"/>
    <w:rsid w:val="00E224C9"/>
    <w:rsid w:val="00E66F9F"/>
    <w:rsid w:val="00EF1DE2"/>
    <w:rsid w:val="00F51C4C"/>
    <w:rsid w:val="00F6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73FBBAB"/>
  <w15:docId w15:val="{9CE0C12A-078F-45EA-B339-7F2C8323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2">
    <w:name w:val="A2"/>
    <w:rsid w:val="0059337C"/>
    <w:rPr>
      <w:rFonts w:ascii="Arial" w:hAnsi="Arial" w:cs="Arial"/>
      <w:b/>
      <w:bCs/>
      <w:color w:val="221E1F"/>
    </w:rPr>
  </w:style>
  <w:style w:type="paragraph" w:styleId="Listenabsatz">
    <w:name w:val="List Paragraph"/>
    <w:basedOn w:val="Standard"/>
    <w:uiPriority w:val="34"/>
    <w:qFormat/>
    <w:rsid w:val="0059337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06D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D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D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D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D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Müller</dc:creator>
  <cp:lastModifiedBy>Dahinden Roland</cp:lastModifiedBy>
  <cp:revision>5</cp:revision>
  <cp:lastPrinted>2021-09-30T15:59:00Z</cp:lastPrinted>
  <dcterms:created xsi:type="dcterms:W3CDTF">2021-09-28T19:08:00Z</dcterms:created>
  <dcterms:modified xsi:type="dcterms:W3CDTF">2021-09-30T15:59:00Z</dcterms:modified>
</cp:coreProperties>
</file>